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2" w:rsidRPr="00900E13" w:rsidRDefault="00B90922" w:rsidP="00B909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13">
        <w:rPr>
          <w:rFonts w:ascii="Times New Roman" w:hAnsi="Times New Roman" w:cs="Times New Roman"/>
          <w:b/>
          <w:sz w:val="28"/>
          <w:szCs w:val="28"/>
        </w:rPr>
        <w:t>Раздел I. Описание практик муниципального образования</w:t>
      </w:r>
    </w:p>
    <w:p w:rsidR="00B90922" w:rsidRPr="00900E13" w:rsidRDefault="00B90922" w:rsidP="00B909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922" w:rsidRPr="00900E13" w:rsidRDefault="00B90922" w:rsidP="00B909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13">
        <w:rPr>
          <w:rFonts w:ascii="Times New Roman" w:hAnsi="Times New Roman" w:cs="Times New Roman"/>
          <w:b/>
          <w:sz w:val="28"/>
          <w:szCs w:val="28"/>
        </w:rPr>
        <w:t>Подраздел I. Практика муниципального образования</w:t>
      </w:r>
    </w:p>
    <w:p w:rsidR="002D015C" w:rsidRPr="00D3277F" w:rsidRDefault="00B90922" w:rsidP="002D0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13">
        <w:rPr>
          <w:rFonts w:ascii="Times New Roman" w:hAnsi="Times New Roman" w:cs="Times New Roman"/>
          <w:b/>
          <w:sz w:val="28"/>
          <w:szCs w:val="28"/>
        </w:rPr>
        <w:t>в сфере «муниц</w:t>
      </w:r>
      <w:r w:rsidR="002D015C">
        <w:rPr>
          <w:rFonts w:ascii="Times New Roman" w:hAnsi="Times New Roman" w:cs="Times New Roman"/>
          <w:b/>
          <w:sz w:val="28"/>
          <w:szCs w:val="28"/>
        </w:rPr>
        <w:t xml:space="preserve">ипальная экономическая политика </w:t>
      </w:r>
      <w:r w:rsidR="002D015C" w:rsidRPr="00D3277F">
        <w:rPr>
          <w:rFonts w:ascii="Times New Roman" w:hAnsi="Times New Roman" w:cs="Times New Roman"/>
          <w:b/>
          <w:sz w:val="28"/>
          <w:szCs w:val="28"/>
        </w:rPr>
        <w:t>и управление муниципальными финансами»</w:t>
      </w:r>
    </w:p>
    <w:p w:rsidR="00B90922" w:rsidRPr="00900E13" w:rsidRDefault="00B90922" w:rsidP="00B90922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5954"/>
      </w:tblGrid>
      <w:tr w:rsidR="00B90922" w:rsidRPr="00B90922" w:rsidTr="00B90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B909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9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90922" w:rsidRPr="00B90922" w:rsidTr="00B90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0B3DCC" w:rsidRDefault="000B3DCC" w:rsidP="000B3DC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C">
              <w:rPr>
                <w:rFonts w:ascii="Times New Roman" w:hAnsi="Times New Roman" w:cs="Times New Roman"/>
                <w:sz w:val="24"/>
                <w:szCs w:val="24"/>
              </w:rPr>
              <w:t>Описание муниципальной практики по следующим направлениям: система стратегического управления; развитие муниципально-частного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Default="00B90922" w:rsidP="00B9092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E33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Построение процесса корректировки Стратегии</w:t>
            </w:r>
            <w:r w:rsidR="0049016E" w:rsidRPr="000E33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49016E" w:rsidRPr="000E339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муниципального образования «Город Саратов» до 2030 года</w:t>
            </w:r>
            <w:r w:rsidR="000E3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3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 учетом принципов проектного управления</w:t>
            </w:r>
            <w:r w:rsidR="000E3399" w:rsidRPr="000E33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0E3399" w:rsidRPr="000E3399" w:rsidRDefault="000E3399" w:rsidP="00B9092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E3399" w:rsidRPr="0049016E" w:rsidRDefault="000E3399" w:rsidP="000E339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9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№172-ФЗ  от 28 июня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99">
              <w:rPr>
                <w:rFonts w:ascii="Times New Roman" w:hAnsi="Times New Roman" w:cs="Times New Roman"/>
                <w:sz w:val="24"/>
                <w:szCs w:val="24"/>
              </w:rPr>
              <w:t>«О стратегическом планировании в Российской Федерации» основным документом стратегического планирования, разрабатываемым на муниципальном уровне, является Стратегия социально-экономического развития муниципального образован</w:t>
            </w:r>
            <w:r w:rsidR="00B35F66">
              <w:rPr>
                <w:rFonts w:ascii="Times New Roman" w:hAnsi="Times New Roman" w:cs="Times New Roman"/>
                <w:sz w:val="24"/>
                <w:szCs w:val="24"/>
              </w:rPr>
              <w:t>ия «Город Саратов» до 2030 года</w:t>
            </w:r>
            <w:r w:rsidRPr="000E3399">
              <w:rPr>
                <w:rFonts w:ascii="Times New Roman" w:hAnsi="Times New Roman" w:cs="Times New Roman"/>
                <w:sz w:val="24"/>
                <w:szCs w:val="24"/>
              </w:rPr>
              <w:t xml:space="preserve"> (далее  - Стратегия).</w:t>
            </w:r>
          </w:p>
        </w:tc>
      </w:tr>
      <w:tr w:rsidR="00B90922" w:rsidRPr="00B90922" w:rsidTr="00B90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B90922" w:rsidRDefault="00B90922" w:rsidP="00B9092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Перечень мер, принятых органами местного самоуправления, для внедрения и реализации в муниципальном образовании описываемой практики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F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Весь процесс Проекта корректировки Стратегии был разбит на 4 стадии согласно жизненному циклу проекта:</w:t>
            </w:r>
          </w:p>
          <w:p w:rsidR="0005317F" w:rsidRPr="006E4499" w:rsidRDefault="0005317F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399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инициация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(июнь 2019 года)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7F" w:rsidRPr="006E4499" w:rsidRDefault="0005317F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399" w:rsidRPr="006E449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(июль – август 2019 года)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7F" w:rsidRPr="006E4499" w:rsidRDefault="0005317F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- реализация  (сентябрь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2019 года – февраль 2020 года);</w:t>
            </w:r>
          </w:p>
          <w:p w:rsidR="0005317F" w:rsidRPr="006E4499" w:rsidRDefault="0005317F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- завершение (март 2020 года).</w:t>
            </w:r>
          </w:p>
          <w:p w:rsidR="000E3399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99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инициации были реализованы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399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="00B35F66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редакции 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 </w:t>
            </w:r>
            <w:r w:rsidR="00AF2862" w:rsidRPr="006E4499">
              <w:rPr>
                <w:rFonts w:ascii="Times New Roman" w:hAnsi="Times New Roman" w:cs="Times New Roman"/>
                <w:sz w:val="24"/>
                <w:szCs w:val="24"/>
              </w:rPr>
              <w:t>с учетом ключевых потребностей города и граждан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862" w:rsidRPr="006E4499" w:rsidRDefault="00AF2862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ценка Стратегии на предмет согласованности с</w:t>
            </w:r>
            <w:r w:rsidR="006E4499" w:rsidRPr="006E44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Стратегией социально-экономическо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го развития Саратовской области;</w:t>
            </w:r>
          </w:p>
          <w:p w:rsidR="000E3399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нализ соответствия плановых значений показателей стратегических целей и тенденций их фактического изменения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2862" w:rsidRPr="006E4499" w:rsidRDefault="00AF2862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ценка отражения положений актуальных документов стратегического характера: Национальных проектов, стандарта «Умный город», Стратегии информационного развития общества в РФ </w:t>
            </w:r>
            <w:r w:rsidR="006E4499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2017 – 2030 годы 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  <w:r w:rsidR="006E4499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C5AC7" w:rsidRPr="006E4499" w:rsidRDefault="00CC5AC7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олучены результаты рецензи</w:t>
            </w:r>
            <w:r w:rsidR="00CB678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экспертного научного сообщества в части прогнозной результативности </w:t>
            </w:r>
            <w:r w:rsidR="00B35F66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редакции 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Стратегии;</w:t>
            </w:r>
          </w:p>
          <w:p w:rsidR="000E3399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пределены формы р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планируемых изменений;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35B0" w:rsidRPr="006E4499" w:rsidRDefault="00CC35B0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качестве методов были определены – системный анализ, </w:t>
            </w:r>
            <w:r w:rsidR="009D3DE3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дедукция,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экстраполяция и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прогнозирование;</w:t>
            </w:r>
          </w:p>
          <w:p w:rsidR="000E3399" w:rsidRPr="006E4499" w:rsidRDefault="000E3399" w:rsidP="006E4499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088A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C35B0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ыбран 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 для координации, мониторинга и контроля реализации Проекта.</w:t>
            </w:r>
          </w:p>
          <w:p w:rsidR="00CC5AC7" w:rsidRPr="006E4499" w:rsidRDefault="00CC5AC7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Результатом стадии 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являл</w:t>
            </w:r>
            <w:r w:rsidR="006E4499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сь </w:t>
            </w:r>
            <w:r w:rsidR="0012446F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актуализация </w:t>
            </w:r>
            <w:r w:rsidR="00657C44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необходимости корректировки Стратегии</w:t>
            </w:r>
            <w:r w:rsidR="0012446F" w:rsidRPr="006E44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3399" w:rsidRPr="006E4499" w:rsidRDefault="00AF2862" w:rsidP="00946F9F">
            <w:pPr>
              <w:tabs>
                <w:tab w:val="left" w:pos="0"/>
              </w:tabs>
              <w:spacing w:before="120"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b/>
                <w:sz w:val="24"/>
                <w:szCs w:val="24"/>
              </w:rPr>
              <w:t>Стадия планирования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F66">
              <w:rPr>
                <w:rFonts w:ascii="Times New Roman" w:hAnsi="Times New Roman" w:cs="Times New Roman"/>
                <w:sz w:val="24"/>
                <w:szCs w:val="24"/>
              </w:rPr>
              <w:t>включила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в себя такие шаги, как:</w:t>
            </w:r>
          </w:p>
          <w:p w:rsidR="00AF2862" w:rsidRPr="006E4499" w:rsidRDefault="0005317F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сформирована </w:t>
            </w:r>
            <w:r w:rsidR="00AF2862" w:rsidRPr="006E4499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2862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куда вошли </w:t>
            </w:r>
            <w:r w:rsidR="00CC5AC7" w:rsidRPr="006E449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и представители экспертного и научного сообщества</w:t>
            </w:r>
            <w:r w:rsidR="00CC5AC7" w:rsidRPr="006E44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7F" w:rsidRPr="006E4499" w:rsidRDefault="0005317F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- составлен реестр предложений и выявленных н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есоответствий для корректировки;</w:t>
            </w:r>
          </w:p>
          <w:p w:rsidR="000913C1" w:rsidRPr="006E4499" w:rsidRDefault="000913C1" w:rsidP="00946F9F">
            <w:pPr>
              <w:tabs>
                <w:tab w:val="left" w:pos="0"/>
              </w:tabs>
              <w:spacing w:after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-разработаны рекомендации по переименованию, добавлению и/или исключению целевых показателей;</w:t>
            </w:r>
          </w:p>
          <w:p w:rsidR="00CC5AC7" w:rsidRPr="006E4499" w:rsidRDefault="00CC5AC7" w:rsidP="00946F9F">
            <w:pPr>
              <w:tabs>
                <w:tab w:val="left" w:pos="0"/>
              </w:tabs>
              <w:spacing w:after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BC7" w:rsidRPr="006E449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05317F" w:rsidRPr="006E449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Проекта </w:t>
            </w:r>
            <w:proofErr w:type="gramStart"/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proofErr w:type="gramEnd"/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="000913C1" w:rsidRPr="006E4499">
              <w:rPr>
                <w:rFonts w:ascii="Times New Roman" w:hAnsi="Times New Roman" w:cs="Times New Roman"/>
                <w:sz w:val="24"/>
                <w:szCs w:val="24"/>
              </w:rPr>
              <w:t>: определена цель, ресурсы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, задачи;</w:t>
            </w:r>
          </w:p>
          <w:p w:rsidR="00CC5AC7" w:rsidRPr="006E4499" w:rsidRDefault="00CC5AC7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>- разработана и утверждена дорожная карта по реализации Проекта корректировки Стратегии с детализацией по этап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ам и ответственным исполнителям;</w:t>
            </w:r>
          </w:p>
          <w:p w:rsidR="00CC5AC7" w:rsidRPr="006E4499" w:rsidRDefault="00CC5AC7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внесены данные по Проекту в </w:t>
            </w:r>
            <w:r w:rsidR="00622BC7" w:rsidRPr="006E4499">
              <w:rPr>
                <w:rFonts w:ascii="Times New Roman" w:hAnsi="Times New Roman" w:cs="Times New Roman"/>
                <w:sz w:val="24"/>
                <w:szCs w:val="24"/>
              </w:rPr>
              <w:t>Информационную систему управления проектами</w:t>
            </w:r>
            <w:r w:rsidR="00657C44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(ИСУП)</w:t>
            </w:r>
            <w:r w:rsidR="00B35F66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инструмент</w:t>
            </w:r>
            <w:r w:rsidR="00622BC7"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координации, мониторинга и контроля выполнения мероприятий по Проекту</w:t>
            </w:r>
            <w:r w:rsidR="00C1088A" w:rsidRPr="006E4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AC7" w:rsidRPr="006E4499" w:rsidRDefault="00CC5AC7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E4499">
              <w:rPr>
                <w:rFonts w:ascii="Times New Roman" w:hAnsi="Times New Roman" w:cs="Times New Roman"/>
                <w:sz w:val="24"/>
                <w:szCs w:val="24"/>
              </w:rPr>
              <w:t xml:space="preserve">- выстроена иерархическая структура задач по проекту и построена </w:t>
            </w:r>
            <w:r w:rsidRPr="006E4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диаграмм</w:t>
            </w:r>
            <w:r w:rsidR="00622BC7" w:rsidRPr="006E4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6E4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4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Гантта</w:t>
            </w:r>
            <w:proofErr w:type="spellEnd"/>
            <w:r w:rsidR="00236DAD" w:rsidRPr="006E44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236DAD" w:rsidRDefault="00236DAD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67" w:rsidRPr="009264A1" w:rsidRDefault="00DF0BDB" w:rsidP="00946F9F">
            <w:pPr>
              <w:tabs>
                <w:tab w:val="left" w:pos="0"/>
              </w:tabs>
              <w:spacing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3B2C67" w:rsidRPr="00DF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2C67" w:rsidRPr="00B3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C44" w:rsidRPr="009264A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B2C67" w:rsidRPr="00926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C44" w:rsidRPr="009264A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структурированный алгоритм внесения изменений в Стратегию с определенными ответственными исполнителями (командой проекта), отраженный в  ИСУП.</w:t>
            </w:r>
          </w:p>
          <w:p w:rsidR="00CC35B0" w:rsidRPr="009264A1" w:rsidRDefault="0009486F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</w:t>
            </w:r>
            <w:r w:rsidR="00236DAD" w:rsidRPr="0092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09486F">
              <w:rPr>
                <w:rFonts w:ascii="Times New Roman" w:hAnsi="Times New Roman" w:cs="Times New Roman"/>
                <w:sz w:val="24"/>
                <w:szCs w:val="24"/>
              </w:rPr>
              <w:t>Проекта корректировки Стратегии</w:t>
            </w:r>
            <w:r w:rsidR="00236DAD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236DAD" w:rsidRPr="009264A1">
              <w:rPr>
                <w:rFonts w:ascii="Times New Roman" w:hAnsi="Times New Roman" w:cs="Times New Roman"/>
                <w:sz w:val="24"/>
                <w:szCs w:val="24"/>
              </w:rPr>
              <w:t>разбит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DAD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на 2 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236DAD" w:rsidRPr="00926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DAD" w:rsidRPr="009264A1">
              <w:rPr>
                <w:rFonts w:ascii="Times New Roman" w:hAnsi="Times New Roman" w:cs="Times New Roman"/>
                <w:sz w:val="24"/>
                <w:szCs w:val="24"/>
              </w:rPr>
              <w:t>аналитически</w:t>
            </w:r>
            <w:r w:rsidR="00CC35B0" w:rsidRPr="009264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C35B0" w:rsidRPr="009264A1">
              <w:rPr>
                <w:rFonts w:ascii="Times New Roman" w:hAnsi="Times New Roman" w:cs="Times New Roman"/>
                <w:sz w:val="24"/>
                <w:szCs w:val="24"/>
              </w:rPr>
              <w:t>дискуссионный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3C1" w:rsidRPr="009264A1" w:rsidRDefault="000D2B5F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C1" w:rsidRPr="000D2B5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аналитического этапа стадии реализации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корректировки Стратегии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реализованы такие задачи, как</w:t>
            </w:r>
            <w:r w:rsidR="000913C1" w:rsidRPr="00926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3C1" w:rsidRPr="009264A1" w:rsidRDefault="000913C1" w:rsidP="00CB678D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организовано межведомственное, межуровневое и экспертное взаимодействие  по разработке</w:t>
            </w:r>
            <w:r w:rsidR="000D2B5F">
              <w:rPr>
                <w:rFonts w:ascii="Times New Roman" w:hAnsi="Times New Roman" w:cs="Times New Roman"/>
                <w:sz w:val="24"/>
                <w:szCs w:val="24"/>
              </w:rPr>
              <w:t>, анализу и оценке</w:t>
            </w: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актуальности необходимых к внесению в действующую редакцию Стра</w:t>
            </w:r>
            <w:bookmarkStart w:id="0" w:name="_GoBack"/>
            <w:bookmarkEnd w:id="0"/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тегии изменений;</w:t>
            </w:r>
          </w:p>
          <w:p w:rsidR="009843D9" w:rsidRPr="009264A1" w:rsidRDefault="005465ED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3D9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детальный анализ содержания </w:t>
            </w:r>
            <w:r w:rsidR="009843D9" w:rsidRPr="009264A1">
              <w:rPr>
                <w:rFonts w:ascii="Times New Roman" w:hAnsi="Times New Roman" w:cs="Times New Roman"/>
                <w:sz w:val="24"/>
                <w:szCs w:val="24"/>
              </w:rPr>
              <w:t>предлагаемых к внесению в Стратегию изменений;</w:t>
            </w:r>
          </w:p>
          <w:p w:rsidR="005465ED" w:rsidRPr="009264A1" w:rsidRDefault="009843D9" w:rsidP="00946F9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5ED" w:rsidRPr="009264A1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ена конструктивность</w:t>
            </w:r>
            <w:r w:rsidR="005465ED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с аргументацией </w:t>
            </w:r>
            <w:r w:rsidR="00F45AB2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вносимых изменений </w:t>
            </w: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  <w:r w:rsidR="005465ED" w:rsidRPr="009264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3D9" w:rsidRPr="009264A1" w:rsidRDefault="008F15F2" w:rsidP="000D2B5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скорректирован период планирования целевых показателей </w:t>
            </w:r>
            <w:r w:rsidR="008F14E5">
              <w:rPr>
                <w:rFonts w:ascii="Times New Roman" w:hAnsi="Times New Roman" w:cs="Times New Roman"/>
                <w:sz w:val="24"/>
                <w:szCs w:val="24"/>
              </w:rPr>
              <w:t>с трехлетней разбивкой, выстроена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целей</w:t>
            </w:r>
            <w:r w:rsidR="008F14E5">
              <w:rPr>
                <w:rFonts w:ascii="Times New Roman" w:hAnsi="Times New Roman" w:cs="Times New Roman"/>
                <w:sz w:val="24"/>
                <w:szCs w:val="24"/>
              </w:rPr>
              <w:t xml:space="preserve"> (граждане – экономика – инфраструктура)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отредактированы целевые показатели и значения по ним, внесены задачи и направления развития с учетом современных тренд</w:t>
            </w:r>
            <w:r w:rsidR="00930FFD">
              <w:rPr>
                <w:rFonts w:ascii="Times New Roman" w:hAnsi="Times New Roman" w:cs="Times New Roman"/>
                <w:sz w:val="24"/>
                <w:szCs w:val="24"/>
              </w:rPr>
              <w:t>ов экономики.</w:t>
            </w:r>
          </w:p>
          <w:p w:rsidR="006E4499" w:rsidRPr="00920136" w:rsidRDefault="00F45AB2" w:rsidP="000D2B5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5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r w:rsidR="009843D9"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этапа стадии реализации Проекта </w:t>
            </w:r>
            <w:r w:rsidR="009843D9"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Стратегии 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4E5">
              <w:rPr>
                <w:rFonts w:ascii="Times New Roman" w:hAnsi="Times New Roman" w:cs="Times New Roman"/>
                <w:sz w:val="24"/>
                <w:szCs w:val="24"/>
              </w:rPr>
              <w:t>сформированный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E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r w:rsidR="009843D9"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5ED"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9843D9" w:rsidRPr="00920136">
              <w:rPr>
                <w:rFonts w:ascii="Times New Roman" w:hAnsi="Times New Roman" w:cs="Times New Roman"/>
                <w:sz w:val="24"/>
                <w:szCs w:val="24"/>
              </w:rPr>
              <w:t>Проекта корректировки Стратегии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="008F14E5">
              <w:rPr>
                <w:rFonts w:ascii="Times New Roman" w:hAnsi="Times New Roman" w:cs="Times New Roman"/>
                <w:sz w:val="24"/>
                <w:szCs w:val="24"/>
              </w:rPr>
              <w:t>лег в основу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E5">
              <w:rPr>
                <w:rFonts w:ascii="Times New Roman" w:hAnsi="Times New Roman" w:cs="Times New Roman"/>
                <w:sz w:val="24"/>
                <w:szCs w:val="24"/>
              </w:rPr>
              <w:t>следующего этапа стадии реализации.</w:t>
            </w:r>
          </w:p>
          <w:p w:rsidR="000913C1" w:rsidRPr="00920136" w:rsidRDefault="000913C1" w:rsidP="000D2B5F">
            <w:pPr>
              <w:tabs>
                <w:tab w:val="left" w:pos="0"/>
              </w:tabs>
              <w:spacing w:before="120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5F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Дискуссионный этап  стадии реализации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корректировки Стратегии предусматривал</w:t>
            </w:r>
            <w:r w:rsidR="006E4499"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36" w:rsidRPr="00920136">
              <w:rPr>
                <w:rFonts w:ascii="Times New Roman" w:hAnsi="Times New Roman" w:cs="Times New Roman"/>
                <w:sz w:val="24"/>
                <w:szCs w:val="24"/>
              </w:rPr>
              <w:t>комплексную систему всестороннего обсуждения проекта Стратегии в разных форматах</w:t>
            </w:r>
            <w:r w:rsidR="006E4499" w:rsidRPr="00920136">
              <w:rPr>
                <w:rFonts w:ascii="Times New Roman" w:hAnsi="Times New Roman" w:cs="Times New Roman"/>
                <w:sz w:val="24"/>
                <w:szCs w:val="24"/>
              </w:rPr>
              <w:t>: круглые столы, депутатские слушания, интервьюирование с экспертами в области стратегического планирования.</w:t>
            </w:r>
          </w:p>
          <w:p w:rsidR="00920136" w:rsidRPr="00920136" w:rsidRDefault="00920136" w:rsidP="000D2B5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проводимых с участием главы муниципального образования «Город Саратов</w:t>
            </w:r>
            <w:r w:rsidR="00B35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, предлагаемые к внесению изменения рассматривались на постоянно действующем совещании (4 декабря 2019 года) и на заседании Совета по развитию малого и среднего предпринимательства и инвестиционной деятельности при главе муниципального образования «Город Саратов» (11 декабря 2019 года</w:t>
            </w:r>
            <w:r w:rsidR="000D2B5F">
              <w:rPr>
                <w:rFonts w:ascii="Times New Roman" w:hAnsi="Times New Roman" w:cs="Times New Roman"/>
                <w:sz w:val="24"/>
                <w:szCs w:val="24"/>
              </w:rPr>
              <w:t xml:space="preserve">), по </w:t>
            </w:r>
            <w:proofErr w:type="gramStart"/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B5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CB6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проект «Стратегия для граждан», размещенный на официальном сайте администрации. </w:t>
            </w:r>
          </w:p>
          <w:p w:rsidR="00920136" w:rsidRPr="00920136" w:rsidRDefault="00920136" w:rsidP="000D2B5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Далее обсуждение предполагаемых к внесению изменений в Стратегию продолжились в рамках круглых столов, сформированных по </w:t>
            </w:r>
            <w:r w:rsidR="000D2B5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обновленным </w:t>
            </w: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целям Стратегии:</w:t>
            </w:r>
          </w:p>
          <w:p w:rsidR="00920136" w:rsidRPr="00920136" w:rsidRDefault="00920136" w:rsidP="000D2B5F">
            <w:pPr>
              <w:pStyle w:val="ConsPlusNormal"/>
              <w:ind w:firstLine="30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 xml:space="preserve">- «Сохранение, воспроизводство и развитие </w:t>
            </w:r>
            <w:r w:rsidR="00CF5C8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человеческого капитала»;</w:t>
            </w:r>
          </w:p>
          <w:p w:rsidR="00920136" w:rsidRPr="00920136" w:rsidRDefault="00920136" w:rsidP="000D2B5F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-2" w:firstLine="3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- «Обеспечение динамичного и устойчивого экономиче</w:t>
            </w:r>
            <w:r w:rsidR="00CF5C89">
              <w:rPr>
                <w:rFonts w:ascii="Times New Roman" w:hAnsi="Times New Roman" w:cs="Times New Roman"/>
                <w:sz w:val="24"/>
                <w:szCs w:val="24"/>
              </w:rPr>
              <w:t>ского развития города Саратова»;</w:t>
            </w:r>
          </w:p>
          <w:p w:rsidR="00920136" w:rsidRPr="00920136" w:rsidRDefault="00920136" w:rsidP="000D2B5F">
            <w:pPr>
              <w:pStyle w:val="ConsPlusNormal"/>
              <w:ind w:firstLine="30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201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Формирование инфраструктуры инновационного развития города».</w:t>
            </w:r>
          </w:p>
          <w:p w:rsidR="00CF5C89" w:rsidRDefault="00CF5C89" w:rsidP="000D2B5F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6">
              <w:rPr>
                <w:rFonts w:ascii="Times New Roman" w:hAnsi="Times New Roman" w:cs="Times New Roman"/>
                <w:sz w:val="24"/>
                <w:szCs w:val="24"/>
              </w:rPr>
              <w:t>Рекомендации, полученные  в рамках мероприятий дискуссионного этапа, были учтены при формировании итогового Проекта Стратегии.</w:t>
            </w:r>
          </w:p>
          <w:p w:rsidR="000D2B5F" w:rsidRPr="000D2B5F" w:rsidRDefault="000D2B5F" w:rsidP="000D2B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</w:pPr>
            <w:r w:rsidRPr="000D2B5F">
              <w:rPr>
                <w:rFonts w:ascii="Times New Roman" w:hAnsi="Times New Roman" w:cs="Times New Roman"/>
                <w:sz w:val="24"/>
                <w:szCs w:val="24"/>
              </w:rPr>
              <w:t>Материалы круглых столов, проект «Стратегия для граждан», предложения по корректировке, а также интервью экспертов о реализуемом подходе к корректировке Стратегии, размещены на сайте администрации города в разделе «</w:t>
            </w:r>
            <w:r w:rsidRPr="000D2B5F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Стратегия социально-экономического развития муниципального образования «Город Саратов»</w:t>
            </w:r>
            <w:r w:rsidRPr="000D2B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0D2B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http://saratovmer.ru/strategy/</w:t>
              </w:r>
            </w:hyperlink>
            <w:r w:rsidRPr="000D2B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4499" w:rsidRDefault="006E4499" w:rsidP="000D2B5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рамках </w:t>
            </w:r>
            <w:r w:rsidRPr="000D2B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стадии реализации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Проекта корректировки Стратегии были получены следующие </w:t>
            </w:r>
            <w:r w:rsidRPr="000D2B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</w:t>
            </w:r>
          </w:p>
          <w:p w:rsidR="001757BE" w:rsidRPr="001757BE" w:rsidRDefault="001757BE" w:rsidP="001757BE">
            <w:pPr>
              <w:tabs>
                <w:tab w:val="left" w:pos="5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B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Pr="001757BE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корректировки Стратегии был обсужден в рамках публичных и депутатских слушаний; </w:t>
            </w:r>
          </w:p>
          <w:p w:rsidR="000D2B5F" w:rsidRDefault="000D2B5F" w:rsidP="000D2B5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получены мнения экспертов в области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стратегического планирования;</w:t>
            </w:r>
          </w:p>
          <w:p w:rsidR="006E4499" w:rsidRPr="00807DE6" w:rsidRDefault="006E4499" w:rsidP="000D2B5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>- разработан Проект «Стратегия для Граждан» (размещен на официальном сайте администрации);</w:t>
            </w:r>
          </w:p>
          <w:p w:rsidR="006E4499" w:rsidRPr="00807DE6" w:rsidRDefault="006E4499" w:rsidP="000D2B5F">
            <w:pPr>
              <w:tabs>
                <w:tab w:val="left" w:pos="0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>- обеспечена актуализация содержания Стратегии с учетом текущего состояния социально-экономического развития, требований соответствующих нормативных правовых документов стратегического планирования (Национальных проектов, стандарта «Умный город», Стратегии развития информационного общества в РФ на 2017-2030 годы и др.)</w:t>
            </w:r>
            <w:r w:rsidR="005465ED" w:rsidRPr="00807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F9F" w:rsidRPr="00807DE6" w:rsidRDefault="00946F9F" w:rsidP="006E4499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136" w:rsidRPr="00807DE6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вариант Проекта корректировки Стратегии</w:t>
            </w:r>
            <w:r w:rsidR="00920136" w:rsidRPr="00807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36" w:rsidRPr="00807DE6" w:rsidRDefault="005465ED" w:rsidP="006E4499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136" w:rsidRPr="00807D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920136" w:rsidRPr="00807DE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 и контроль решения задач проекта с применением инструмента проектного управления – Информационной системы управления проектами (ИСУП);</w:t>
            </w:r>
          </w:p>
          <w:p w:rsidR="005465ED" w:rsidRDefault="00920136" w:rsidP="006E4499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>выстроена</w:t>
            </w:r>
            <w:r w:rsidR="005465ED" w:rsidRPr="00807DE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стратегического планирования с </w:t>
            </w:r>
            <w:proofErr w:type="spellStart"/>
            <w:r w:rsidR="005465ED" w:rsidRPr="00807DE6">
              <w:rPr>
                <w:rFonts w:ascii="Times New Roman" w:hAnsi="Times New Roman" w:cs="Times New Roman"/>
                <w:sz w:val="24"/>
                <w:szCs w:val="24"/>
              </w:rPr>
              <w:t>приоритизацией</w:t>
            </w:r>
            <w:proofErr w:type="spellEnd"/>
            <w:r w:rsidR="005465ED" w:rsidRPr="00807DE6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</w:t>
            </w:r>
            <w:r w:rsidR="005465ED">
              <w:rPr>
                <w:rFonts w:ascii="Times New Roman" w:hAnsi="Times New Roman" w:cs="Times New Roman"/>
                <w:sz w:val="24"/>
                <w:szCs w:val="24"/>
              </w:rPr>
              <w:t xml:space="preserve"> целей по ключевым направлениям социально-экономического развития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499" w:rsidRPr="00B90922" w:rsidRDefault="006E4499" w:rsidP="00B90922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22" w:rsidRDefault="006E4499" w:rsidP="00AC3FF6">
            <w:pPr>
              <w:tabs>
                <w:tab w:val="left" w:pos="0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2B5F">
              <w:rPr>
                <w:rFonts w:ascii="Times New Roman" w:hAnsi="Times New Roman" w:cs="Times New Roman"/>
                <w:b/>
                <w:sz w:val="24"/>
                <w:szCs w:val="24"/>
              </w:rPr>
              <w:t>стадии завершения</w:t>
            </w:r>
            <w:r w:rsidR="008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22" w:rsidRPr="00B9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6E">
              <w:rPr>
                <w:rFonts w:ascii="Times New Roman" w:hAnsi="Times New Roman" w:cs="Times New Roman"/>
                <w:sz w:val="24"/>
                <w:szCs w:val="24"/>
              </w:rPr>
              <w:t>принято участие</w:t>
            </w:r>
            <w:r w:rsidR="00B90922" w:rsidRPr="00B90922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</w:t>
            </w:r>
            <w:r w:rsidR="0042112F">
              <w:rPr>
                <w:rFonts w:ascii="Times New Roman" w:hAnsi="Times New Roman" w:cs="Times New Roman"/>
                <w:sz w:val="24"/>
                <w:szCs w:val="24"/>
              </w:rPr>
              <w:t>и комиссии</w:t>
            </w:r>
            <w:r w:rsidR="004901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0922" w:rsidRPr="00B90922">
              <w:rPr>
                <w:rFonts w:ascii="Times New Roman" w:hAnsi="Times New Roman" w:cs="Times New Roman"/>
                <w:sz w:val="24"/>
                <w:szCs w:val="24"/>
              </w:rPr>
              <w:t>Саратовской городской Думы</w:t>
            </w:r>
            <w:r w:rsidR="008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E6" w:rsidRDefault="00807DE6" w:rsidP="00885526">
            <w:pPr>
              <w:tabs>
                <w:tab w:val="left" w:pos="0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3F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стадии  </w:t>
            </w:r>
            <w:r w:rsidRPr="00AC3FF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DE6">
              <w:rPr>
                <w:rFonts w:ascii="Times New Roman" w:hAnsi="Times New Roman" w:cs="Times New Roman"/>
                <w:sz w:val="24"/>
                <w:szCs w:val="24"/>
              </w:rPr>
              <w:t>корректировки Стратегии был одобрен (решение Саратовской городской Думы от 26.03.2020 № 64 – 508).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71A" w:rsidRPr="0041571A" w:rsidRDefault="0041571A" w:rsidP="0041571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1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принципов проектного управления позволили получить синергетический эффект от трансформации процесса корректировки Стратегии, детализируя процесс и акцентируя внимание на ключевых шагах; сформировать ключевой документ стратегического планирования как можно более точно соответствующим современным реалиям и трендам стратегического развития, учитывая  фактически достигнутые результаты по целевым показателям и приоритеты социально-экономического развития города. </w:t>
            </w:r>
          </w:p>
          <w:p w:rsidR="0041571A" w:rsidRPr="0041571A" w:rsidRDefault="0041571A" w:rsidP="0041571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1A">
              <w:rPr>
                <w:rFonts w:ascii="Times New Roman" w:hAnsi="Times New Roman" w:cs="Times New Roman"/>
                <w:sz w:val="24"/>
                <w:szCs w:val="24"/>
              </w:rPr>
              <w:t>Применяемый подход признан эффективным, о чем свидетельствуют полученные результаты.</w:t>
            </w:r>
          </w:p>
          <w:p w:rsidR="001757BE" w:rsidRPr="00187C8A" w:rsidRDefault="0041571A" w:rsidP="0071288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71A">
              <w:rPr>
                <w:rFonts w:ascii="Times New Roman" w:hAnsi="Times New Roman" w:cs="Times New Roman"/>
                <w:sz w:val="24"/>
                <w:szCs w:val="24"/>
              </w:rPr>
              <w:t>В настоящее время идет раз</w:t>
            </w:r>
            <w:r w:rsidR="0042112F">
              <w:rPr>
                <w:rFonts w:ascii="Times New Roman" w:hAnsi="Times New Roman" w:cs="Times New Roman"/>
                <w:sz w:val="24"/>
                <w:szCs w:val="24"/>
              </w:rPr>
              <w:t>работка Проекта корректировки</w:t>
            </w:r>
            <w:r w:rsidRPr="0041571A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реализации Стратегии, </w:t>
            </w:r>
            <w:proofErr w:type="gramStart"/>
            <w:r w:rsidRPr="0041571A">
              <w:rPr>
                <w:rFonts w:ascii="Times New Roman" w:hAnsi="Times New Roman" w:cs="Times New Roman"/>
                <w:sz w:val="24"/>
                <w:szCs w:val="24"/>
              </w:rPr>
              <w:t>предполагающий</w:t>
            </w:r>
            <w:proofErr w:type="gramEnd"/>
            <w:r w:rsidRPr="0041571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одного из ключевых задач – внедрение системы проектного управления в систему 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</w:tr>
      <w:tr w:rsidR="00B90922" w:rsidRPr="00B90922" w:rsidTr="00B90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0B3DCC" w:rsidRDefault="000B3DCC" w:rsidP="000B3DC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ar153" w:tooltip="раздел II &quot;Управление муниципальными финансами&quot;" w:history="1">
              <w:r w:rsidRPr="000B3D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B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3D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363" w:tooltip="раздел III &quot;Муниципальная экономическая политика&quot;" w:history="1">
              <w:r w:rsidRPr="000B3D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3DC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ипальная экономическая политика»</w:t>
            </w:r>
            <w:r w:rsidRPr="000B3D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Default="00B90922" w:rsidP="002F561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новой версии Стратегии отражены фактические </w:t>
            </w:r>
            <w:r w:rsidRPr="002F561A">
              <w:rPr>
                <w:rFonts w:ascii="Times New Roman" w:hAnsi="Times New Roman" w:cs="Times New Roman"/>
                <w:sz w:val="24"/>
                <w:szCs w:val="24"/>
              </w:rPr>
              <w:t>данные за 2018 год</w:t>
            </w:r>
            <w:r w:rsidR="00D2091B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прогнозные значения до 2030 г.</w:t>
            </w:r>
            <w:r w:rsidRPr="002F561A">
              <w:rPr>
                <w:rFonts w:ascii="Times New Roman" w:hAnsi="Times New Roman" w:cs="Times New Roman"/>
                <w:sz w:val="24"/>
                <w:szCs w:val="24"/>
              </w:rPr>
              <w:t xml:space="preserve">, в т.ч. численность населения, объем доходов и расходов бюджета муниципального </w:t>
            </w: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>образования за финансовый год.</w:t>
            </w:r>
          </w:p>
          <w:p w:rsidR="00712883" w:rsidRPr="008A3F09" w:rsidRDefault="00712883" w:rsidP="002F561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48" w:rsidRPr="008A3F09" w:rsidRDefault="00400E18" w:rsidP="002F561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достижению ц</w:t>
            </w:r>
            <w:r w:rsidR="00A70448" w:rsidRPr="008A3F09">
              <w:rPr>
                <w:rFonts w:ascii="Times New Roman" w:hAnsi="Times New Roman" w:cs="Times New Roman"/>
                <w:sz w:val="24"/>
                <w:szCs w:val="24"/>
              </w:rPr>
              <w:t>елевы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>х показателей, приведенных</w:t>
            </w:r>
            <w:r w:rsidR="00A70448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A2A24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рамках скорректированных 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стратегических </w:t>
            </w:r>
            <w:r w:rsidR="000A2A24" w:rsidRPr="008A3F09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="000A2A24" w:rsidRPr="008A3F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E65" w:rsidRPr="008A3F09" w:rsidRDefault="000A2A24" w:rsidP="002F561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E65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E65"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воспроизводство и развитие </w:t>
            </w:r>
            <w:r w:rsidR="00303E65"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человеческого капитала</w:t>
            </w:r>
            <w:r w:rsidR="008A3F09"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303E65"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303E65" w:rsidRPr="008A3F09" w:rsidRDefault="00303E65" w:rsidP="002F561A">
            <w:pPr>
              <w:widowControl w:val="0"/>
              <w:tabs>
                <w:tab w:val="left" w:pos="993"/>
                <w:tab w:val="left" w:pos="1134"/>
              </w:tabs>
              <w:spacing w:after="0"/>
              <w:ind w:right="-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>Обеспечение динамичного и устойчивого экономического развития города Саратова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E65" w:rsidRPr="008A3F09" w:rsidRDefault="00303E65" w:rsidP="002F561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F09" w:rsidRPr="008A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Формирование инфраструктуры инновационного развития города</w:t>
            </w:r>
            <w:r w:rsidR="008A3F09"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0A2A24" w:rsidRPr="00B90922" w:rsidRDefault="00303E65" w:rsidP="00400E1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буд</w:t>
            </w:r>
            <w:r w:rsidR="00400E1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8A3F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 способствовать достижению </w:t>
            </w:r>
            <w:r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предусмотренных </w:t>
            </w:r>
            <w:hyperlink w:anchor="Par363" w:tooltip="раздел III &quot;Муниципальная экономическая политика&quot;" w:history="1">
              <w:r w:rsidRPr="008A3F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III</w:t>
              </w:r>
            </w:hyperlink>
            <w:r w:rsidRPr="008A3F09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политика»</w:t>
            </w: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заявки</w:t>
            </w:r>
          </w:p>
        </w:tc>
      </w:tr>
      <w:tr w:rsidR="00B90922" w:rsidRPr="00B90922" w:rsidTr="00B90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2" w:rsidRPr="00B90922" w:rsidRDefault="00B90922" w:rsidP="00B9092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B90922" w:rsidRDefault="00B90922" w:rsidP="00B9092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(не более 10 слайдов)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2" w:rsidRPr="00B90922" w:rsidRDefault="00B90922" w:rsidP="00B90922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B90922" w:rsidRPr="006E1072" w:rsidRDefault="00B90922" w:rsidP="00B90922">
      <w:pPr>
        <w:ind w:firstLine="142"/>
        <w:rPr>
          <w:rFonts w:ascii="Times New Roman" w:hAnsi="Times New Roman" w:cs="Times New Roman"/>
          <w:sz w:val="10"/>
          <w:szCs w:val="10"/>
        </w:rPr>
      </w:pPr>
    </w:p>
    <w:p w:rsidR="00C33D4C" w:rsidRDefault="00C33D4C" w:rsidP="007B4608">
      <w:pPr>
        <w:pStyle w:val="ConsPlusNonforma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922" w:rsidRPr="007B4608" w:rsidRDefault="00B90922" w:rsidP="007B4608">
      <w:pPr>
        <w:pStyle w:val="ConsPlusNonforma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608">
        <w:rPr>
          <w:rFonts w:ascii="Times New Roman" w:hAnsi="Times New Roman" w:cs="Times New Roman"/>
          <w:sz w:val="28"/>
          <w:szCs w:val="28"/>
        </w:rPr>
        <w:t>Достоверность  представленной  в  составе  конкурсной заявки информации подтверждаю.</w:t>
      </w:r>
    </w:p>
    <w:p w:rsidR="00ED2AAF" w:rsidRDefault="00ED2AAF" w:rsidP="00520A4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3D4C" w:rsidRPr="00141028" w:rsidRDefault="00C33D4C" w:rsidP="00520A4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922" w:rsidRPr="00CF38E7" w:rsidRDefault="00B90922" w:rsidP="007B46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ook w:val="04A0"/>
      </w:tblPr>
      <w:tblGrid>
        <w:gridCol w:w="5104"/>
        <w:gridCol w:w="3544"/>
        <w:gridCol w:w="1984"/>
      </w:tblGrid>
      <w:tr w:rsidR="007B4608" w:rsidRPr="00CF38E7" w:rsidTr="007B4608">
        <w:trPr>
          <w:trHeight w:val="1607"/>
        </w:trPr>
        <w:tc>
          <w:tcPr>
            <w:tcW w:w="5104" w:type="dxa"/>
          </w:tcPr>
          <w:p w:rsidR="007B4608" w:rsidRDefault="007B4608" w:rsidP="007B460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8E7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3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7B4608" w:rsidRDefault="007B4608" w:rsidP="007B460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«Город Саратов»</w:t>
            </w:r>
          </w:p>
          <w:p w:rsidR="007B4608" w:rsidRDefault="007B4608" w:rsidP="007B460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608" w:rsidRPr="00CF38E7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«___» _______ 2020 г.  </w:t>
            </w:r>
          </w:p>
        </w:tc>
        <w:tc>
          <w:tcPr>
            <w:tcW w:w="3544" w:type="dxa"/>
          </w:tcPr>
          <w:p w:rsidR="007B4608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Default="007B4608" w:rsidP="007B46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7B4608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Pr="00CF38E7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608" w:rsidRPr="00CF38E7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Default="007B4608" w:rsidP="007B46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08" w:rsidRPr="00CF38E7" w:rsidRDefault="007B4608" w:rsidP="007B46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М. А. Исаев</w:t>
            </w:r>
          </w:p>
          <w:p w:rsidR="007B4608" w:rsidRPr="00CF38E7" w:rsidRDefault="007B4608" w:rsidP="007B460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AAF" w:rsidRDefault="00ED2AAF" w:rsidP="00520A4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D2AAF" w:rsidSect="00D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3E" w:rsidRDefault="006C473E" w:rsidP="00B90922">
      <w:pPr>
        <w:spacing w:after="0" w:line="240" w:lineRule="auto"/>
      </w:pPr>
      <w:r>
        <w:separator/>
      </w:r>
    </w:p>
  </w:endnote>
  <w:endnote w:type="continuationSeparator" w:id="0">
    <w:p w:rsidR="006C473E" w:rsidRDefault="006C473E" w:rsidP="00B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3E" w:rsidRDefault="006C473E" w:rsidP="00B90922">
      <w:pPr>
        <w:spacing w:after="0" w:line="240" w:lineRule="auto"/>
      </w:pPr>
      <w:r>
        <w:separator/>
      </w:r>
    </w:p>
  </w:footnote>
  <w:footnote w:type="continuationSeparator" w:id="0">
    <w:p w:rsidR="006C473E" w:rsidRDefault="006C473E" w:rsidP="00B90922">
      <w:pPr>
        <w:spacing w:after="0" w:line="240" w:lineRule="auto"/>
      </w:pPr>
      <w:r>
        <w:continuationSeparator/>
      </w:r>
    </w:p>
  </w:footnote>
  <w:footnote w:id="1">
    <w:p w:rsidR="00CC5AC7" w:rsidRPr="00900E13" w:rsidRDefault="00CC5AC7" w:rsidP="00CC5AC7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0E1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00E13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муниципального образования «Город Саратов» </w:t>
      </w:r>
      <w:r w:rsidRPr="00900E13">
        <w:rPr>
          <w:rFonts w:ascii="Times New Roman" w:hAnsi="Times New Roman" w:cs="Times New Roman"/>
          <w:sz w:val="24"/>
          <w:szCs w:val="24"/>
        </w:rPr>
        <w:br/>
        <w:t>от 12 июля 2019 № 230-р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FC3"/>
    <w:rsid w:val="00051AB6"/>
    <w:rsid w:val="0005317F"/>
    <w:rsid w:val="000913C1"/>
    <w:rsid w:val="0009486F"/>
    <w:rsid w:val="000A2A24"/>
    <w:rsid w:val="000B3DCC"/>
    <w:rsid w:val="000D1C11"/>
    <w:rsid w:val="000D2B5F"/>
    <w:rsid w:val="000E3399"/>
    <w:rsid w:val="0012446F"/>
    <w:rsid w:val="00127F42"/>
    <w:rsid w:val="00136447"/>
    <w:rsid w:val="00161DBB"/>
    <w:rsid w:val="001757BE"/>
    <w:rsid w:val="00187C8A"/>
    <w:rsid w:val="001E0E77"/>
    <w:rsid w:val="001E730B"/>
    <w:rsid w:val="00236DAD"/>
    <w:rsid w:val="00244CEE"/>
    <w:rsid w:val="0024615C"/>
    <w:rsid w:val="00273D9F"/>
    <w:rsid w:val="00287B04"/>
    <w:rsid w:val="002B0581"/>
    <w:rsid w:val="002C1297"/>
    <w:rsid w:val="002C45CB"/>
    <w:rsid w:val="002D015C"/>
    <w:rsid w:val="002F561A"/>
    <w:rsid w:val="00303E65"/>
    <w:rsid w:val="00352C89"/>
    <w:rsid w:val="003731C7"/>
    <w:rsid w:val="00384090"/>
    <w:rsid w:val="003B2C67"/>
    <w:rsid w:val="003E6A63"/>
    <w:rsid w:val="00400E18"/>
    <w:rsid w:val="0041571A"/>
    <w:rsid w:val="0042112F"/>
    <w:rsid w:val="004346BE"/>
    <w:rsid w:val="0049016E"/>
    <w:rsid w:val="004B5ADB"/>
    <w:rsid w:val="00520A4D"/>
    <w:rsid w:val="0052282C"/>
    <w:rsid w:val="00540A68"/>
    <w:rsid w:val="005441ED"/>
    <w:rsid w:val="005465ED"/>
    <w:rsid w:val="00590ABC"/>
    <w:rsid w:val="005E13AA"/>
    <w:rsid w:val="00622BC7"/>
    <w:rsid w:val="00657C44"/>
    <w:rsid w:val="006C2965"/>
    <w:rsid w:val="006C473E"/>
    <w:rsid w:val="006D0894"/>
    <w:rsid w:val="006E1072"/>
    <w:rsid w:val="006E4499"/>
    <w:rsid w:val="00705757"/>
    <w:rsid w:val="00712883"/>
    <w:rsid w:val="00762CA2"/>
    <w:rsid w:val="00793AC6"/>
    <w:rsid w:val="00795942"/>
    <w:rsid w:val="007B4608"/>
    <w:rsid w:val="007D0E24"/>
    <w:rsid w:val="0080056C"/>
    <w:rsid w:val="00805BAE"/>
    <w:rsid w:val="00807DE6"/>
    <w:rsid w:val="0088467E"/>
    <w:rsid w:val="00885526"/>
    <w:rsid w:val="008A0223"/>
    <w:rsid w:val="008A3F09"/>
    <w:rsid w:val="008E0635"/>
    <w:rsid w:val="008E14DF"/>
    <w:rsid w:val="008F14E5"/>
    <w:rsid w:val="008F15F2"/>
    <w:rsid w:val="00920136"/>
    <w:rsid w:val="009264A1"/>
    <w:rsid w:val="00930FFD"/>
    <w:rsid w:val="00946F9F"/>
    <w:rsid w:val="009843D9"/>
    <w:rsid w:val="009A5550"/>
    <w:rsid w:val="009D3DE3"/>
    <w:rsid w:val="009F1CE7"/>
    <w:rsid w:val="00A20FA4"/>
    <w:rsid w:val="00A6172A"/>
    <w:rsid w:val="00A70448"/>
    <w:rsid w:val="00AA33AD"/>
    <w:rsid w:val="00AC3FF6"/>
    <w:rsid w:val="00AF2862"/>
    <w:rsid w:val="00B35F66"/>
    <w:rsid w:val="00B42701"/>
    <w:rsid w:val="00B82E13"/>
    <w:rsid w:val="00B90922"/>
    <w:rsid w:val="00C1088A"/>
    <w:rsid w:val="00C33D4C"/>
    <w:rsid w:val="00C41456"/>
    <w:rsid w:val="00C81320"/>
    <w:rsid w:val="00CA57E3"/>
    <w:rsid w:val="00CB2DEC"/>
    <w:rsid w:val="00CB678D"/>
    <w:rsid w:val="00CC35B0"/>
    <w:rsid w:val="00CC5AC7"/>
    <w:rsid w:val="00CF5C89"/>
    <w:rsid w:val="00D023D2"/>
    <w:rsid w:val="00D06728"/>
    <w:rsid w:val="00D2091B"/>
    <w:rsid w:val="00D35C78"/>
    <w:rsid w:val="00D50A68"/>
    <w:rsid w:val="00D53087"/>
    <w:rsid w:val="00D71FC3"/>
    <w:rsid w:val="00DF0BDB"/>
    <w:rsid w:val="00E15508"/>
    <w:rsid w:val="00E84046"/>
    <w:rsid w:val="00EA6D4C"/>
    <w:rsid w:val="00EB7D6D"/>
    <w:rsid w:val="00EC006A"/>
    <w:rsid w:val="00ED2AAF"/>
    <w:rsid w:val="00F45AB2"/>
    <w:rsid w:val="00F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1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1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90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09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90922"/>
    <w:rPr>
      <w:vertAlign w:val="superscript"/>
    </w:rPr>
  </w:style>
  <w:style w:type="table" w:styleId="a6">
    <w:name w:val="Table Grid"/>
    <w:basedOn w:val="a1"/>
    <w:uiPriority w:val="59"/>
    <w:rsid w:val="00B9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90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9092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03E6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1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1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90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09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90922"/>
    <w:rPr>
      <w:vertAlign w:val="superscript"/>
    </w:rPr>
  </w:style>
  <w:style w:type="table" w:styleId="a6">
    <w:name w:val="Table Grid"/>
    <w:basedOn w:val="a1"/>
    <w:uiPriority w:val="59"/>
    <w:rsid w:val="00B9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90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9092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03E6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tovmer.ru/strateg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Саратов"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</dc:creator>
  <cp:lastModifiedBy>Чурсин</cp:lastModifiedBy>
  <cp:revision>42</cp:revision>
  <cp:lastPrinted>2020-07-03T05:45:00Z</cp:lastPrinted>
  <dcterms:created xsi:type="dcterms:W3CDTF">2020-07-03T01:46:00Z</dcterms:created>
  <dcterms:modified xsi:type="dcterms:W3CDTF">2020-07-03T10:22:00Z</dcterms:modified>
</cp:coreProperties>
</file>